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Машины и оборудование лесного комплекса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F81683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F81683" w:rsidRPr="00F81683" w:rsidTr="00F81683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1683" w:rsidRPr="00F81683" w:rsidTr="00F81683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1683" w:rsidRPr="00F81683" w:rsidTr="00F81683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81683" w:rsidRDefault="00F81683"/>
    <w:sectPr w:rsidR="00F81683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64177"/>
    <w:rsid w:val="0023437E"/>
    <w:rsid w:val="0026330D"/>
    <w:rsid w:val="00283E44"/>
    <w:rsid w:val="00320F3F"/>
    <w:rsid w:val="00431A46"/>
    <w:rsid w:val="00652CB5"/>
    <w:rsid w:val="00672AAE"/>
    <w:rsid w:val="006C2449"/>
    <w:rsid w:val="0079754B"/>
    <w:rsid w:val="00BC7070"/>
    <w:rsid w:val="00C478D4"/>
    <w:rsid w:val="00C87CE2"/>
    <w:rsid w:val="00CE22C0"/>
    <w:rsid w:val="00E05933"/>
    <w:rsid w:val="00F8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2023-04-13T11:40:00Z</dcterms:modified>
</cp:coreProperties>
</file>