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B" w:rsidRDefault="0035704B" w:rsidP="0035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35704B" w:rsidRDefault="0035704B" w:rsidP="0035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F7249B" w:rsidRPr="00F7249B">
        <w:rPr>
          <w:rFonts w:ascii="Times New Roman" w:hAnsi="Times New Roman" w:cs="Times New Roman"/>
          <w:sz w:val="24"/>
          <w:szCs w:val="24"/>
        </w:rPr>
        <w:t>Экологическая безопасность в промышленности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516035">
        <w:rPr>
          <w:rFonts w:ascii="Times New Roman" w:hAnsi="Times New Roman" w:cs="Times New Roman"/>
          <w:sz w:val="24"/>
          <w:szCs w:val="24"/>
        </w:rPr>
        <w:t>1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516035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516035" w:rsidRDefault="00516035" w:rsidP="00516035"/>
    <w:tbl>
      <w:tblPr>
        <w:tblW w:w="8806" w:type="dxa"/>
        <w:tblInd w:w="91" w:type="dxa"/>
        <w:tblLook w:val="04A0"/>
      </w:tblPr>
      <w:tblGrid>
        <w:gridCol w:w="1341"/>
        <w:gridCol w:w="7465"/>
      </w:tblGrid>
      <w:tr w:rsidR="00516035" w:rsidRPr="00516035" w:rsidTr="00516035">
        <w:trPr>
          <w:trHeight w:val="4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16035" w:rsidRPr="00516035" w:rsidTr="005160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16035" w:rsidRPr="00516035" w:rsidTr="005160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6035" w:rsidRP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51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516035" w:rsidRDefault="006C2449" w:rsidP="00516035"/>
    <w:sectPr w:rsidR="006C2449" w:rsidRPr="00516035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22226"/>
    <w:rsid w:val="00054A05"/>
    <w:rsid w:val="0023437E"/>
    <w:rsid w:val="002477F2"/>
    <w:rsid w:val="0026330D"/>
    <w:rsid w:val="00320F3F"/>
    <w:rsid w:val="0035704B"/>
    <w:rsid w:val="00431A46"/>
    <w:rsid w:val="0045192E"/>
    <w:rsid w:val="00516035"/>
    <w:rsid w:val="00652CB5"/>
    <w:rsid w:val="00672AAE"/>
    <w:rsid w:val="006C2449"/>
    <w:rsid w:val="0079754B"/>
    <w:rsid w:val="00BC7070"/>
    <w:rsid w:val="00E05933"/>
    <w:rsid w:val="00F7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2023-04-14T11:36:00Z</dcterms:modified>
</cp:coreProperties>
</file>