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бакалавриата: 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15.03.02. Технологические машины и оборудование 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(направленность (профиль) «Машины и оборудование лесного комплекса»)</w:t>
      </w:r>
    </w:p>
    <w:tbl>
      <w:tblPr>
        <w:tblStyle w:val="9"/>
        <w:tblW w:w="14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3"/>
        <w:gridCol w:w="7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93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обучения, бакалавры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3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04.05.2020г.-19.05.2020г.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3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 сдачи ПП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19.05.2020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3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Подготовка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23.05.2020-04.07.2020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793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Предзащиты ВКР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01.06.2020г.-13.06.2020г.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793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16.06.2019г. -17.06.2020г.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15.03.02. Технологические машины и оборудование 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(направленность (профиль) «Машины и оборудование лесного комплекса»)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курс, форма обучения – очная</w:t>
      </w:r>
    </w:p>
    <w:tbl>
      <w:tblPr>
        <w:tblStyle w:val="8"/>
        <w:tblW w:w="15168" w:type="dxa"/>
        <w:tblInd w:w="-5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560"/>
        <w:gridCol w:w="2976"/>
        <w:gridCol w:w="6237"/>
        <w:gridCol w:w="2127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5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29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62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2127" w:type="dxa"/>
            <w:tcBorders>
              <w:top w:val="single" w:color="00000A" w:sz="4" w:space="0"/>
              <w:left w:val="single" w:color="00000A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23.05.2020 г. – 16.06.2020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2.Предзащита ВКР </w:t>
            </w:r>
            <w:r>
              <w:rPr>
                <w:rFonts w:ascii="Times New Roman" w:hAnsi="Times New Roman"/>
                <w:szCs w:val="28"/>
              </w:rPr>
              <w:t>01.06.2020г.-13.06.2020г.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Cs w:val="28"/>
              </w:rPr>
              <w:t>16.06.2020г.-17.06.2020г.</w:t>
            </w:r>
          </w:p>
        </w:tc>
        <w:tc>
          <w:tcPr>
            <w:tcW w:w="15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Белобородов Е. В.</w:t>
            </w:r>
          </w:p>
        </w:tc>
        <w:tc>
          <w:tcPr>
            <w:tcW w:w="29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Ковалев Роман Сергеевич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Попов Максим Владимирович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Рубинчик-Михайлов Евгений Анатольевич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Семенов Дмитрий Павлович</w:t>
            </w:r>
          </w:p>
          <w:p>
            <w:pPr>
              <w:pStyle w:val="11"/>
              <w:spacing w:after="0" w:line="240" w:lineRule="auto"/>
              <w:ind w:left="360"/>
            </w:pPr>
          </w:p>
        </w:tc>
        <w:tc>
          <w:tcPr>
            <w:tcW w:w="62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</w:rPr>
              <w:t>1. Состояние вопроса исследования. Деятельность предприятия, организационная структура, на базе которого выполняется ВКР.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2. Программа, методические указания по выполнению и объема работы. Обоснование методических подходов решения цели и задач работы. Поиск и анализ литературы для выполнения  выпускной квалификационной работы. </w:t>
            </w:r>
          </w:p>
          <w:p>
            <w:pPr>
              <w:spacing w:after="0" w:line="240" w:lineRule="auto"/>
              <w:rPr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 xml:space="preserve">3. Изучение, анализ и проработка практических материалов объектов исследования, основных источников информации и исследуемого предприятия. Изучение и анализ основных источников информации. Результаты исследования. </w:t>
            </w:r>
            <w:r>
              <w:rPr>
                <w:rFonts w:ascii="Times New Roman" w:hAnsi="Times New Roman"/>
              </w:rPr>
              <w:t xml:space="preserve">Обоснование выбора темы ВКР. </w:t>
            </w:r>
            <w:r>
              <w:rPr>
                <w:rFonts w:ascii="Times New Roman" w:hAnsi="Times New Roman"/>
                <w:b/>
              </w:rPr>
              <w:t>До 01.06.2020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Пояснительная записка (аналитическая часть, технологическая часть, расчетно-конструкторская часть, экономическая часть, охрана труда), чертежи (графический материал), ведомости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Заключение. Библиографический список. Приложения. </w:t>
            </w:r>
            <w:r>
              <w:rPr>
                <w:rFonts w:ascii="Times New Roman" w:hAnsi="Times New Roman"/>
                <w:b/>
              </w:rPr>
              <w:t>До 10.06.2020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Cs w:val="24"/>
              </w:rPr>
              <w:t xml:space="preserve">Готовые материалы. Доклад для защиты ВКР. Предоставление выполненной выпускной квалификационной работы руководителю для написания отзыва.  Сбор комплекта документов для ВКР (Чертежи, пояснительная записка, ведомости, авторская справка (по желанию), </w:t>
            </w:r>
            <w:r>
              <w:rPr>
                <w:rFonts w:ascii="Times New Roman" w:hAnsi="Times New Roman" w:eastAsiaTheme="minorHAnsi"/>
                <w:szCs w:val="24"/>
              </w:rPr>
              <w:t>календарный план выполнения проекта, задание на ВКР, ознакомление с рецензией, отзыв руководителя, реферат, справка по антиплагиату</w:t>
            </w:r>
            <w:r>
              <w:rPr>
                <w:rFonts w:ascii="Times New Roman" w:hAnsi="Times New Roman"/>
                <w:szCs w:val="24"/>
              </w:rPr>
              <w:t xml:space="preserve">). Предварительная защита - </w:t>
            </w:r>
            <w:r>
              <w:rPr>
                <w:rFonts w:ascii="Times New Roman" w:hAnsi="Times New Roman"/>
                <w:b/>
                <w:szCs w:val="24"/>
              </w:rPr>
              <w:t>01.06.20-13.06.2020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color="000001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преподавателя, а также 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бакалавриата: 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15.03.02. Технологические машины и оборудование 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(направленность (профиль) «Машины и оборудование лесного комплекса»)</w:t>
      </w:r>
    </w:p>
    <w:tbl>
      <w:tblPr>
        <w:tblStyle w:val="9"/>
        <w:tblW w:w="14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3"/>
        <w:gridCol w:w="7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93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обучения, бакалавры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3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04.05.2020г.-19.05.2020г.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3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 сдачи ПП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19.05.2020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3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Подготовка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23.05.2020-04.07.2020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793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Предзащиты ВКР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01.06.2020г.-13.06.2020г.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793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16.06.2019г. -17.06.2020г.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15.03.02. Технологические машины и оборудование 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(направленность (профиль) «Машины и оборудование лесного комплекса»)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курс, форма обучения – очная</w:t>
      </w:r>
    </w:p>
    <w:tbl>
      <w:tblPr>
        <w:tblStyle w:val="8"/>
        <w:tblW w:w="15168" w:type="dxa"/>
        <w:tblInd w:w="-5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560"/>
        <w:gridCol w:w="2976"/>
        <w:gridCol w:w="6237"/>
        <w:gridCol w:w="2127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5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29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62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2127" w:type="dxa"/>
            <w:tcBorders>
              <w:top w:val="single" w:color="00000A" w:sz="4" w:space="0"/>
              <w:left w:val="single" w:color="00000A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23.05.2020 г. – 16.06.2020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2.Предзащита ВКР </w:t>
            </w:r>
            <w:r>
              <w:rPr>
                <w:rFonts w:ascii="Times New Roman" w:hAnsi="Times New Roman"/>
                <w:szCs w:val="28"/>
              </w:rPr>
              <w:t>01.06.2020г.-13.06.2020г.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Cs w:val="28"/>
              </w:rPr>
              <w:t>16.06.2020г.-17.06.2020г.</w:t>
            </w:r>
          </w:p>
        </w:tc>
        <w:tc>
          <w:tcPr>
            <w:tcW w:w="15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Бурнашев А. А.</w:t>
            </w:r>
          </w:p>
        </w:tc>
        <w:tc>
          <w:tcPr>
            <w:tcW w:w="29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Игнатов Юрий Васильевич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360"/>
            </w:pPr>
            <w:r>
              <w:rPr>
                <w:rFonts w:ascii="Times New Roman" w:hAnsi="Times New Roman"/>
                <w:szCs w:val="26"/>
              </w:rPr>
              <w:t>Шульга Семен Андреевич</w:t>
            </w:r>
          </w:p>
        </w:tc>
        <w:tc>
          <w:tcPr>
            <w:tcW w:w="62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</w:rPr>
              <w:t>1. Состояние вопроса исследования. Деятельность предприятия, организационная структура, на базе которого выполняется ВКР.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2. Программа, методические указания по выполнению и объема работы. Обоснование методических подходов решения цели и задач работы. Поиск и анализ литературы для выполнения  выпускной квалификационной работы. </w:t>
            </w:r>
          </w:p>
          <w:p>
            <w:pPr>
              <w:spacing w:after="0" w:line="240" w:lineRule="auto"/>
              <w:rPr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 xml:space="preserve">3. Изучение, анализ и проработка практических материалов объектов исследования, основных источников информации и исследуемого предприятия. Изучение и анализ основных источников информации. Результаты исследования. </w:t>
            </w:r>
            <w:r>
              <w:rPr>
                <w:rFonts w:ascii="Times New Roman" w:hAnsi="Times New Roman"/>
              </w:rPr>
              <w:t xml:space="preserve">Обоснование выбора темы ВКР. </w:t>
            </w:r>
            <w:r>
              <w:rPr>
                <w:rFonts w:ascii="Times New Roman" w:hAnsi="Times New Roman"/>
                <w:b/>
              </w:rPr>
              <w:t>До 01.06.2020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Пояснительная записка (аналитическая часть, технологическая часть, расчетно-конструкторская часть, экономическая часть, охрана труда), чертежи (графический материал), ведомости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Заключение. Библиографический список. Приложения. </w:t>
            </w:r>
            <w:r>
              <w:rPr>
                <w:rFonts w:ascii="Times New Roman" w:hAnsi="Times New Roman"/>
                <w:b/>
              </w:rPr>
              <w:t>До 10.06.2020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Cs w:val="24"/>
              </w:rPr>
              <w:t xml:space="preserve">Готовые материалы. Доклад для защиты ВКР. Предоставление выполненной выпускной квалификационной работы руководителю для написания отзыва.  Сбор комплекта документов для ВКР (Чертежи, пояснительная записка, ведомости, авторская справка (по желанию), </w:t>
            </w:r>
            <w:r>
              <w:rPr>
                <w:rFonts w:ascii="Times New Roman" w:hAnsi="Times New Roman" w:eastAsiaTheme="minorHAnsi"/>
                <w:szCs w:val="24"/>
              </w:rPr>
              <w:t>календарный план выполнения проекта, задание на ВКР, ознакомление с рецензией, отзыв руководителя, реферат, справка по антиплагиату</w:t>
            </w:r>
            <w:r>
              <w:rPr>
                <w:rFonts w:ascii="Times New Roman" w:hAnsi="Times New Roman"/>
                <w:szCs w:val="24"/>
              </w:rPr>
              <w:t xml:space="preserve">). Предварительная защита - </w:t>
            </w:r>
            <w:r>
              <w:rPr>
                <w:rFonts w:ascii="Times New Roman" w:hAnsi="Times New Roman"/>
                <w:b/>
                <w:szCs w:val="24"/>
              </w:rPr>
              <w:t>01.06.20-13.06.2020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color="000001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бакалавриата: 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15.03.02. Технологические машины и оборудование 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(направленность (профиль) «Машины и оборудование лесного комплекса»)</w:t>
      </w:r>
    </w:p>
    <w:tbl>
      <w:tblPr>
        <w:tblStyle w:val="9"/>
        <w:tblW w:w="14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3"/>
        <w:gridCol w:w="7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93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обучения, бакалавры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3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04.05.2020г.-19.05.2020г.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3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 сдачи ПП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19.05.2020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3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Подготовка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23.05.2020-04.07.2020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793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Предзащиты ВКР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01.06.2020г.-13.06.2020г.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793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16.06.2019г. -17.06.2020г.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15.03.02. Технологические машины и оборудование 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(направленность (профиль) «Машины и оборудование лесного комплекса»)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курс, форма обучения – очная</w:t>
      </w:r>
    </w:p>
    <w:tbl>
      <w:tblPr>
        <w:tblStyle w:val="8"/>
        <w:tblW w:w="15168" w:type="dxa"/>
        <w:tblInd w:w="-5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560"/>
        <w:gridCol w:w="3118"/>
        <w:gridCol w:w="6095"/>
        <w:gridCol w:w="2127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5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31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6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2127" w:type="dxa"/>
            <w:tcBorders>
              <w:top w:val="single" w:color="00000A" w:sz="4" w:space="0"/>
              <w:left w:val="single" w:color="00000A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23.05.2020 г. – 16.06.2020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2.Предзащита ВКР </w:t>
            </w:r>
            <w:r>
              <w:rPr>
                <w:rFonts w:ascii="Times New Roman" w:hAnsi="Times New Roman"/>
                <w:szCs w:val="28"/>
              </w:rPr>
              <w:t>01.06.2020г.-13.06.2020г.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Cs w:val="28"/>
              </w:rPr>
              <w:t>16.06.2020г.-17.06.2020г.</w:t>
            </w:r>
          </w:p>
        </w:tc>
        <w:tc>
          <w:tcPr>
            <w:tcW w:w="15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Следников Ю. Н.</w:t>
            </w:r>
          </w:p>
        </w:tc>
        <w:tc>
          <w:tcPr>
            <w:tcW w:w="31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Веретельник Андрей Сергеевич</w:t>
            </w:r>
          </w:p>
          <w:p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Прокушев Дмитрий Иванович</w:t>
            </w:r>
          </w:p>
          <w:p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Розломий Максим Петрович</w:t>
            </w:r>
          </w:p>
          <w:p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Шестаков Дмитрий Александрович</w:t>
            </w:r>
          </w:p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</w:rPr>
              <w:t>1. Состояние вопроса исследования. Деятельность предприятия, организационная структура, на базе которого выполняется ВКР.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2. Программа, методические указания по выполнению и объема работы. Обоснование методических подходов решения цели и задач работы. Поиск и анализ литературы для выполнения  выпускной квалификационной работы. </w:t>
            </w:r>
          </w:p>
          <w:p>
            <w:pPr>
              <w:spacing w:after="0" w:line="240" w:lineRule="auto"/>
              <w:rPr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 xml:space="preserve">3. Изучение, анализ и проработка практических материалов объектов исследования, основных источников информации и исследуемого предприятия. Изучение и анализ основных источников информации. Результаты исследования. </w:t>
            </w:r>
            <w:r>
              <w:rPr>
                <w:rFonts w:ascii="Times New Roman" w:hAnsi="Times New Roman"/>
              </w:rPr>
              <w:t xml:space="preserve">Обоснование выбора темы ВКР. </w:t>
            </w:r>
            <w:r>
              <w:rPr>
                <w:rFonts w:ascii="Times New Roman" w:hAnsi="Times New Roman"/>
                <w:b/>
              </w:rPr>
              <w:t>До 01.06.2020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Пояснительная записка (аналитическая часть, технологическая часть, расчетно-конструкторская часть, экономическая часть, охрана труда), чертежи (графический материал), ведомости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Заключение. Библиографический список. Приложения. </w:t>
            </w:r>
            <w:r>
              <w:rPr>
                <w:rFonts w:ascii="Times New Roman" w:hAnsi="Times New Roman"/>
                <w:b/>
              </w:rPr>
              <w:t>До 10.06.2020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Cs w:val="24"/>
              </w:rPr>
              <w:t xml:space="preserve">Готовые материалы. Доклад для защиты ВКР. Предоставление выполненной выпускной квалификационной работы руководителю для написания отзыва.  Сбор комплекта документов для ВКР (Чертежи, пояснительная записка, ведомости, авторская справка (по желанию), </w:t>
            </w:r>
            <w:r>
              <w:rPr>
                <w:rFonts w:ascii="Times New Roman" w:hAnsi="Times New Roman" w:eastAsiaTheme="minorHAnsi"/>
                <w:szCs w:val="24"/>
              </w:rPr>
              <w:t>календарный план выполнения проекта, задание на ВКР, ознакомление с рецензией, отзыв руководителя, реферат, справка по антиплагиату</w:t>
            </w:r>
            <w:r>
              <w:rPr>
                <w:rFonts w:ascii="Times New Roman" w:hAnsi="Times New Roman"/>
                <w:szCs w:val="24"/>
              </w:rPr>
              <w:t xml:space="preserve">). Предварительная защита - </w:t>
            </w:r>
            <w:r>
              <w:rPr>
                <w:rFonts w:ascii="Times New Roman" w:hAnsi="Times New Roman"/>
                <w:b/>
                <w:szCs w:val="24"/>
              </w:rPr>
              <w:t>01.06.20-13.06.2020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color="000001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преподавателя, а также 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  <w:bookmarkStart w:id="0" w:name="_GoBack"/>
      <w:bookmarkEnd w:id="0"/>
    </w:p>
    <w:sectPr>
      <w:pgSz w:w="16838" w:h="11906" w:orient="landscape"/>
      <w:pgMar w:top="567" w:right="902" w:bottom="1134" w:left="902" w:header="0" w:footer="0" w:gutter="0"/>
      <w:cols w:space="720" w:num="1"/>
      <w:formProt w:val="0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Liberation Sans">
    <w:altName w:val="Arial"/>
    <w:panose1 w:val="020B0604020202020204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5C2"/>
    <w:multiLevelType w:val="multilevel"/>
    <w:tmpl w:val="05D035C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415EC"/>
    <w:multiLevelType w:val="multilevel"/>
    <w:tmpl w:val="24D415E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A3201"/>
    <w:multiLevelType w:val="multilevel"/>
    <w:tmpl w:val="708A320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AF"/>
    <w:rsid w:val="002916AF"/>
    <w:rsid w:val="002B59D0"/>
    <w:rsid w:val="004A2AF0"/>
    <w:rsid w:val="006163FD"/>
    <w:rsid w:val="006D738E"/>
    <w:rsid w:val="007A5652"/>
    <w:rsid w:val="00AC5BEF"/>
    <w:rsid w:val="00BE76CE"/>
    <w:rsid w:val="00CA1B77"/>
    <w:rsid w:val="51622B87"/>
    <w:rsid w:val="54E6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sz w:val="22"/>
      <w:szCs w:val="22"/>
      <w:lang w:val="ru-RU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index 1"/>
    <w:basedOn w:val="1"/>
    <w:next w:val="1"/>
    <w:semiHidden/>
    <w:unhideWhenUsed/>
    <w:uiPriority w:val="99"/>
  </w:style>
  <w:style w:type="paragraph" w:styleId="4">
    <w:name w:val="Body Text"/>
    <w:basedOn w:val="1"/>
    <w:qFormat/>
    <w:uiPriority w:val="0"/>
    <w:pPr>
      <w:spacing w:after="140" w:line="288" w:lineRule="auto"/>
    </w:pPr>
  </w:style>
  <w:style w:type="paragraph" w:styleId="5">
    <w:name w:val="index heading"/>
    <w:basedOn w:val="1"/>
    <w:next w:val="3"/>
    <w:qFormat/>
    <w:uiPriority w:val="0"/>
    <w:pPr>
      <w:suppressLineNumbers/>
    </w:pPr>
    <w:rPr>
      <w:rFonts w:cs="Arial"/>
    </w:rPr>
  </w:style>
  <w:style w:type="paragraph" w:styleId="6">
    <w:name w:val="List"/>
    <w:basedOn w:val="4"/>
    <w:qFormat/>
    <w:uiPriority w:val="0"/>
    <w:rPr>
      <w:rFonts w:cs="Arial"/>
    </w:rPr>
  </w:style>
  <w:style w:type="table" w:styleId="9">
    <w:name w:val="Table Grid"/>
    <w:basedOn w:val="8"/>
    <w:uiPriority w:val="59"/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Заголовок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352</Words>
  <Characters>2012</Characters>
  <Lines>16</Lines>
  <Paragraphs>4</Paragraphs>
  <TotalTime>0</TotalTime>
  <ScaleCrop>false</ScaleCrop>
  <LinksUpToDate>false</LinksUpToDate>
  <CharactersWithSpaces>2360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2020-04-22T13:10:00Z</dcterms:created>
  <dc:creator>1</dc:creator>
  <cp:lastModifiedBy>google1562622219</cp:lastModifiedBy>
  <dcterms:modified xsi:type="dcterms:W3CDTF">2020-05-17T04:05:16Z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1049-11.2.0.9327</vt:lpwstr>
  </property>
</Properties>
</file>